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Default="00C1376E" w:rsidP="00C1376E">
      <w:pPr>
        <w:autoSpaceDE w:val="0"/>
        <w:autoSpaceDN w:val="0"/>
        <w:adjustRightInd w:val="0"/>
        <w:jc w:val="both"/>
        <w:rPr>
          <w:rFonts w:eastAsia="Batang"/>
          <w:szCs w:val="24"/>
        </w:rPr>
      </w:pPr>
      <w:r w:rsidRPr="00983A81">
        <w:rPr>
          <w:rFonts w:eastAsia="Batang"/>
          <w:szCs w:val="24"/>
        </w:rPr>
        <w:t>Днес, ........................... 20</w:t>
      </w:r>
      <w:r w:rsidR="001A54ED">
        <w:rPr>
          <w:rFonts w:eastAsia="Batang"/>
          <w:szCs w:val="24"/>
        </w:rPr>
        <w:t>20</w:t>
      </w:r>
      <w:r w:rsidR="00962CFB" w:rsidRPr="00983A81">
        <w:rPr>
          <w:rFonts w:eastAsia="Batang"/>
          <w:szCs w:val="24"/>
        </w:rPr>
        <w:t xml:space="preserve"> </w:t>
      </w:r>
      <w:r w:rsidRPr="00983A81">
        <w:rPr>
          <w:rFonts w:eastAsia="Batang"/>
          <w:szCs w:val="24"/>
        </w:rPr>
        <w:t xml:space="preserve">г., в гр. София, между: </w:t>
      </w:r>
    </w:p>
    <w:p w:rsidR="000F38AF" w:rsidRPr="00983A81" w:rsidRDefault="000F38AF" w:rsidP="00C1376E">
      <w:pPr>
        <w:autoSpaceDE w:val="0"/>
        <w:autoSpaceDN w:val="0"/>
        <w:adjustRightInd w:val="0"/>
        <w:jc w:val="both"/>
        <w:rPr>
          <w:rFonts w:eastAsia="Batang"/>
          <w:szCs w:val="24"/>
        </w:rPr>
      </w:pPr>
    </w:p>
    <w:p w:rsidR="00C1376E" w:rsidRPr="00983A81" w:rsidRDefault="000F38AF" w:rsidP="00C1376E">
      <w:pPr>
        <w:autoSpaceDE w:val="0"/>
        <w:autoSpaceDN w:val="0"/>
        <w:adjustRightInd w:val="0"/>
        <w:jc w:val="both"/>
        <w:rPr>
          <w:rFonts w:eastAsia="Batang"/>
          <w:szCs w:val="24"/>
        </w:rPr>
      </w:pPr>
      <w:r w:rsidRPr="00DF13FE">
        <w:rPr>
          <w:b/>
          <w:szCs w:val="24"/>
        </w:rPr>
        <w:t xml:space="preserve">УМБАЛ „АЛЕКСАНДРОВСКА” ЕАД, </w:t>
      </w:r>
      <w:r w:rsidR="00C1376E" w:rsidRPr="00983A81">
        <w:rPr>
          <w:rFonts w:eastAsia="Batang"/>
          <w:szCs w:val="24"/>
        </w:rPr>
        <w:t xml:space="preserve">с адрес: гр. </w:t>
      </w:r>
      <w:r w:rsidRPr="00DF13FE">
        <w:rPr>
          <w:szCs w:val="24"/>
        </w:rPr>
        <w:t>София 1431, ул. “Св. Георги Софийски” №1</w:t>
      </w:r>
      <w:r w:rsidR="00C1376E" w:rsidRPr="00983A81">
        <w:rPr>
          <w:rFonts w:eastAsia="Batang"/>
          <w:szCs w:val="24"/>
        </w:rPr>
        <w:t xml:space="preserve">, </w:t>
      </w:r>
      <w:r w:rsidRPr="00DF13FE">
        <w:rPr>
          <w:szCs w:val="24"/>
        </w:rPr>
        <w:t>тел: 02 9230</w:t>
      </w:r>
      <w:r>
        <w:rPr>
          <w:szCs w:val="24"/>
        </w:rPr>
        <w:t xml:space="preserve">1, </w:t>
      </w:r>
      <w:r w:rsidR="00397FCB" w:rsidRPr="00983A81">
        <w:rPr>
          <w:rFonts w:eastAsia="Batang"/>
          <w:szCs w:val="24"/>
        </w:rPr>
        <w:t>ЕИК</w:t>
      </w:r>
      <w:r w:rsidR="00C1376E" w:rsidRPr="00983A81">
        <w:rPr>
          <w:rFonts w:eastAsia="Batang"/>
          <w:szCs w:val="24"/>
        </w:rPr>
        <w:t xml:space="preserve"> </w:t>
      </w:r>
      <w:r w:rsidRPr="00DF13FE">
        <w:rPr>
          <w:szCs w:val="24"/>
        </w:rPr>
        <w:t>831605795</w:t>
      </w:r>
      <w:r w:rsidR="00C1376E" w:rsidRPr="00983A81">
        <w:rPr>
          <w:rFonts w:eastAsia="Batang"/>
          <w:szCs w:val="24"/>
        </w:rPr>
        <w:t xml:space="preserve">, представлявано от </w:t>
      </w:r>
      <w:r w:rsidR="001A54ED">
        <w:rPr>
          <w:szCs w:val="24"/>
        </w:rPr>
        <w:t>проф</w:t>
      </w:r>
      <w:r w:rsidRPr="00DF13FE">
        <w:rPr>
          <w:szCs w:val="24"/>
        </w:rPr>
        <w:t xml:space="preserve">. д-р </w:t>
      </w:r>
      <w:r w:rsidR="001A54ED">
        <w:rPr>
          <w:szCs w:val="24"/>
        </w:rPr>
        <w:t xml:space="preserve">Борис </w:t>
      </w:r>
      <w:proofErr w:type="spellStart"/>
      <w:r w:rsidR="001A54ED">
        <w:rPr>
          <w:szCs w:val="24"/>
        </w:rPr>
        <w:t>Богов</w:t>
      </w:r>
      <w:proofErr w:type="spellEnd"/>
      <w:r w:rsidRPr="00DF13FE">
        <w:rPr>
          <w:szCs w:val="24"/>
        </w:rPr>
        <w:t xml:space="preserve">, </w:t>
      </w:r>
      <w:proofErr w:type="spellStart"/>
      <w:r w:rsidRPr="00DF13FE">
        <w:rPr>
          <w:szCs w:val="24"/>
        </w:rPr>
        <w:t>дм</w:t>
      </w:r>
      <w:proofErr w:type="spellEnd"/>
      <w:r w:rsidRPr="00DF13FE">
        <w:rPr>
          <w:szCs w:val="24"/>
        </w:rPr>
        <w:t>, в качеството му на Изпълнителен директор</w:t>
      </w:r>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 ……………………………..</w:t>
      </w:r>
      <w:r w:rsidRPr="00983A81">
        <w:rPr>
          <w:rFonts w:eastAsia="Calibri"/>
          <w:bCs/>
          <w:szCs w:val="24"/>
          <w:lang w:eastAsia="en-US"/>
        </w:rPr>
        <w:t xml:space="preserve"> 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Анатомо-терапевтичен</w:t>
            </w:r>
            <w:proofErr w:type="spellEnd"/>
            <w:r w:rsidRPr="00983A81">
              <w:rPr>
                <w:b/>
                <w:bCs/>
                <w:szCs w:val="24"/>
                <w:lang w:eastAsia="en-GB"/>
              </w:rPr>
              <w:t xml:space="preserve">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xml:space="preserve">., </w:t>
            </w:r>
            <w:proofErr w:type="spellStart"/>
            <w:r w:rsidRPr="00983A81">
              <w:rPr>
                <w:b/>
                <w:bCs/>
                <w:szCs w:val="24"/>
                <w:lang w:eastAsia="en-GB"/>
              </w:rPr>
              <w:t>ml</w:t>
            </w:r>
            <w:proofErr w:type="spellEnd"/>
            <w:r w:rsidRPr="00983A81">
              <w:rPr>
                <w:b/>
                <w:bCs/>
                <w:szCs w:val="24"/>
                <w:lang w:eastAsia="en-GB"/>
              </w:rPr>
              <w:t>.</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Анатомо-терапевтичен</w:t>
            </w:r>
            <w:proofErr w:type="spellEnd"/>
            <w:r w:rsidRPr="00983A81">
              <w:rPr>
                <w:b/>
                <w:bCs/>
                <w:szCs w:val="24"/>
                <w:lang w:eastAsia="en-GB"/>
              </w:rPr>
              <w:t xml:space="preserve">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xml:space="preserve">., </w:t>
            </w:r>
            <w:proofErr w:type="spellStart"/>
            <w:r w:rsidRPr="00983A81">
              <w:rPr>
                <w:b/>
                <w:bCs/>
                <w:szCs w:val="24"/>
                <w:lang w:eastAsia="en-GB"/>
              </w:rPr>
              <w:t>ml</w:t>
            </w:r>
            <w:proofErr w:type="spellEnd"/>
            <w:r w:rsidRPr="00983A81">
              <w:rPr>
                <w:b/>
                <w:bCs/>
                <w:szCs w:val="24"/>
                <w:lang w:eastAsia="en-GB"/>
              </w:rPr>
              <w:t>.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Анатомо-терапевтичен</w:t>
            </w:r>
            <w:proofErr w:type="spellEnd"/>
            <w:r w:rsidRPr="00983A81">
              <w:rPr>
                <w:b/>
                <w:bCs/>
                <w:szCs w:val="24"/>
                <w:lang w:eastAsia="en-GB"/>
              </w:rPr>
              <w:t xml:space="preserve">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xml:space="preserve">., </w:t>
            </w:r>
            <w:proofErr w:type="spellStart"/>
            <w:r w:rsidRPr="00983A81">
              <w:rPr>
                <w:b/>
                <w:bCs/>
                <w:szCs w:val="24"/>
                <w:lang w:eastAsia="en-GB"/>
              </w:rPr>
              <w:t>ml</w:t>
            </w:r>
            <w:proofErr w:type="spellEnd"/>
            <w:r w:rsidRPr="00983A81">
              <w:rPr>
                <w:b/>
                <w:bCs/>
                <w:szCs w:val="24"/>
                <w:lang w:eastAsia="en-GB"/>
              </w:rPr>
              <w:t>.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w:t>
      </w:r>
      <w:r w:rsidR="0001529D">
        <w:rPr>
          <w:rFonts w:eastAsia="Calibri"/>
          <w:szCs w:val="24"/>
          <w:lang w:eastAsia="en-US"/>
        </w:rPr>
        <w:t>2</w:t>
      </w:r>
      <w:r w:rsidR="00CD6438">
        <w:rPr>
          <w:rFonts w:eastAsia="Calibri"/>
          <w:szCs w:val="24"/>
          <w:lang w:eastAsia="en-US"/>
        </w:rPr>
        <w:t xml:space="preserve"> месеца</w:t>
      </w:r>
      <w:r w:rsidR="007622C8" w:rsidRPr="00983A81">
        <w:rPr>
          <w:rFonts w:eastAsia="Calibri"/>
          <w:szCs w:val="24"/>
          <w:lang w:eastAsia="en-US"/>
        </w:rPr>
        <w:t>, но не по-късно от 31.12.20</w:t>
      </w:r>
      <w:r w:rsidR="00791C92" w:rsidRPr="00983A81">
        <w:rPr>
          <w:rFonts w:eastAsia="Calibri"/>
          <w:szCs w:val="24"/>
          <w:lang w:eastAsia="en-US"/>
        </w:rPr>
        <w:t>21</w:t>
      </w:r>
      <w:r w:rsidR="007622C8" w:rsidRPr="00983A81">
        <w:rPr>
          <w:rFonts w:eastAsia="Calibri"/>
          <w:szCs w:val="24"/>
          <w:lang w:eastAsia="en-US"/>
        </w:rPr>
        <w:t xml:space="preserve"> г. </w:t>
      </w:r>
    </w:p>
    <w:p w:rsidR="008E04D7" w:rsidRPr="00983A81" w:rsidRDefault="008E04D7" w:rsidP="00C1376E">
      <w:pPr>
        <w:jc w:val="both"/>
        <w:rPr>
          <w:rFonts w:eastAsia="Calibri"/>
          <w:szCs w:val="24"/>
          <w:lang w:eastAsia="en-US"/>
        </w:rPr>
      </w:pP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w:t>
      </w:r>
      <w:proofErr w:type="spellStart"/>
      <w:r w:rsidR="00761458" w:rsidRPr="00983A81">
        <w:rPr>
          <w:rFonts w:eastAsia="Calibri"/>
          <w:szCs w:val="24"/>
          <w:lang w:eastAsia="en-US"/>
        </w:rPr>
        <w:t>биоподобните</w:t>
      </w:r>
      <w:proofErr w:type="spellEnd"/>
      <w:r w:rsidR="00761458" w:rsidRPr="00983A81">
        <w:rPr>
          <w:rFonts w:eastAsia="Calibri"/>
          <w:szCs w:val="24"/>
          <w:lang w:eastAsia="en-US"/>
        </w:rPr>
        <w:t xml:space="preserve">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 xml:space="preserve">датата на влизане в сила на решението на Националния съвет по цени и </w:t>
      </w:r>
      <w:proofErr w:type="spellStart"/>
      <w:r w:rsidRPr="00983A81">
        <w:rPr>
          <w:color w:val="000000"/>
        </w:rPr>
        <w:t>реимбурсиране</w:t>
      </w:r>
      <w:proofErr w:type="spellEnd"/>
      <w:r w:rsidRPr="00983A81">
        <w:rPr>
          <w:color w:val="000000"/>
        </w:rPr>
        <w:t xml:space="preserve">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 xml:space="preserve">подписване на </w:t>
      </w:r>
      <w:proofErr w:type="spellStart"/>
      <w:r w:rsidRPr="00983A81">
        <w:rPr>
          <w:color w:val="000000"/>
        </w:rPr>
        <w:t>приемо-предавателен</w:t>
      </w:r>
      <w:proofErr w:type="spellEnd"/>
      <w:r w:rsidRPr="00983A81">
        <w:rPr>
          <w:color w:val="000000"/>
        </w:rPr>
        <w:t xml:space="preserve">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w:t>
      </w:r>
      <w:proofErr w:type="spellStart"/>
      <w:r w:rsidR="00C1376E" w:rsidRPr="00983A81">
        <w:rPr>
          <w:rFonts w:eastAsia="Calibri"/>
          <w:szCs w:val="24"/>
          <w:lang w:eastAsia="en-US"/>
        </w:rPr>
        <w:t>комплектовани</w:t>
      </w:r>
      <w:proofErr w:type="spellEnd"/>
      <w:r w:rsidR="00C1376E" w:rsidRPr="00983A81">
        <w:rPr>
          <w:rFonts w:eastAsia="Calibri"/>
          <w:szCs w:val="24"/>
          <w:lang w:eastAsia="en-US"/>
        </w:rPr>
        <w:t xml:space="preserve">,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lastRenderedPageBreak/>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w:t>
      </w:r>
      <w:proofErr w:type="spellStart"/>
      <w:r w:rsidRPr="00983A81">
        <w:rPr>
          <w:rFonts w:eastAsia="Calibri"/>
          <w:szCs w:val="24"/>
          <w:lang w:eastAsia="en-US"/>
        </w:rPr>
        <w:t>биоподобен</w:t>
      </w:r>
      <w:proofErr w:type="spellEnd"/>
      <w:r w:rsidRPr="00983A81">
        <w:rPr>
          <w:rFonts w:eastAsia="Calibri"/>
          <w:szCs w:val="24"/>
          <w:lang w:eastAsia="en-US"/>
        </w:rPr>
        <w:t xml:space="preserve">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Pr="00983A81">
        <w:rPr>
          <w:rFonts w:eastAsia="Calibri"/>
          <w:szCs w:val="24"/>
          <w:lang w:eastAsia="en-US"/>
        </w:rPr>
        <w:t>…………………………………</w:t>
      </w:r>
      <w:r w:rsidR="00BA7FD4" w:rsidRPr="00983A81">
        <w:rPr>
          <w:rFonts w:eastAsia="Calibri"/>
          <w:szCs w:val="24"/>
          <w:lang w:eastAsia="en-US"/>
        </w:rPr>
        <w:t>……</w:t>
      </w:r>
      <w:r w:rsidR="00C23F17" w:rsidRPr="00983A81">
        <w:rPr>
          <w:rFonts w:eastAsia="Calibri"/>
          <w:szCs w:val="24"/>
          <w:lang w:eastAsia="en-US"/>
        </w:rPr>
        <w:t>………………………………………………………………..</w:t>
      </w:r>
      <w:r w:rsidR="00BA7FD4" w:rsidRPr="00983A81">
        <w:rPr>
          <w:rFonts w:eastAsia="Calibri"/>
          <w:szCs w:val="24"/>
          <w:lang w:eastAsia="en-US"/>
        </w:rPr>
        <w:t>…..</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lastRenderedPageBreak/>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lastRenderedPageBreak/>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proofErr w:type="spellStart"/>
      <w:r w:rsidR="00D92A1E" w:rsidRPr="00983A81">
        <w:rPr>
          <w:rFonts w:eastAsia="Calibri"/>
        </w:rPr>
        <w:t>биоподобен</w:t>
      </w:r>
      <w:proofErr w:type="spellEnd"/>
      <w:r w:rsidR="00D92A1E" w:rsidRPr="00983A81">
        <w:rPr>
          <w:rFonts w:eastAsia="Calibri"/>
        </w:rPr>
        <w:t xml:space="preserve">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proofErr w:type="spellStart"/>
      <w:r w:rsidRPr="00983A81">
        <w:rPr>
          <w:rFonts w:eastAsia="Calibri"/>
        </w:rPr>
        <w:t>биоподобен</w:t>
      </w:r>
      <w:proofErr w:type="spellEnd"/>
      <w:r w:rsidRPr="00983A81">
        <w:rPr>
          <w:rFonts w:eastAsia="Calibri"/>
        </w:rPr>
        <w:t xml:space="preserve">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w:t>
      </w:r>
      <w:proofErr w:type="spellStart"/>
      <w:r w:rsidR="0094187F" w:rsidRPr="00983A81">
        <w:rPr>
          <w:rFonts w:eastAsia="Calibri"/>
          <w:szCs w:val="24"/>
          <w:lang w:eastAsia="en-US"/>
        </w:rPr>
        <w:t>биоподобен</w:t>
      </w:r>
      <w:proofErr w:type="spellEnd"/>
      <w:r w:rsidR="0094187F" w:rsidRPr="00983A81">
        <w:rPr>
          <w:rFonts w:eastAsia="Calibri"/>
          <w:szCs w:val="24"/>
          <w:lang w:eastAsia="en-US"/>
        </w:rPr>
        <w:t xml:space="preserve">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w:t>
      </w:r>
      <w:r w:rsidR="00C1376E" w:rsidRPr="00983A81">
        <w:rPr>
          <w:rFonts w:eastAsia="Calibri"/>
          <w:szCs w:val="24"/>
          <w:lang w:eastAsia="en-US"/>
        </w:rPr>
        <w:lastRenderedPageBreak/>
        <w:t xml:space="preserve">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w:t>
      </w:r>
      <w:proofErr w:type="spellStart"/>
      <w:r w:rsidR="00E862D3" w:rsidRPr="00983A81">
        <w:rPr>
          <w:rFonts w:eastAsia="Calibri"/>
          <w:szCs w:val="24"/>
          <w:lang w:eastAsia="en-US"/>
        </w:rPr>
        <w:t>просрочие</w:t>
      </w:r>
      <w:proofErr w:type="spellEnd"/>
      <w:r w:rsidR="00E862D3" w:rsidRPr="00983A81">
        <w:rPr>
          <w:rFonts w:eastAsia="Calibri"/>
          <w:szCs w:val="24"/>
          <w:lang w:eastAsia="en-US"/>
        </w:rPr>
        <w:t xml:space="preserve">,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 xml:space="preserve">се дължи обезщетение за настъпилите от това вреди. Непреодолимата сила се доказва от засегнатата страна със </w:t>
      </w:r>
      <w:r w:rsidR="00C1376E" w:rsidRPr="00983A81">
        <w:rPr>
          <w:rFonts w:eastAsia="Calibri"/>
          <w:szCs w:val="24"/>
          <w:lang w:eastAsia="en-US"/>
        </w:rPr>
        <w:lastRenderedPageBreak/>
        <w:t xml:space="preserve">сертификат за </w:t>
      </w:r>
      <w:proofErr w:type="spellStart"/>
      <w:r w:rsidR="00C1376E" w:rsidRPr="00983A81">
        <w:rPr>
          <w:rFonts w:eastAsia="Calibri"/>
          <w:szCs w:val="24"/>
          <w:lang w:eastAsia="en-US"/>
        </w:rPr>
        <w:t>форсмажор</w:t>
      </w:r>
      <w:proofErr w:type="spellEnd"/>
      <w:r w:rsidR="00C1376E" w:rsidRPr="00983A81">
        <w:rPr>
          <w:rFonts w:eastAsia="Calibri"/>
          <w:szCs w:val="24"/>
          <w:lang w:eastAsia="en-US"/>
        </w:rPr>
        <w:t>,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 xml:space="preserve">датата на приемането – при изпращане по факс или </w:t>
      </w:r>
      <w:proofErr w:type="spellStart"/>
      <w:r w:rsidRPr="00983A81">
        <w:rPr>
          <w:rFonts w:eastAsia="Calibri"/>
          <w:szCs w:val="24"/>
          <w:lang w:eastAsia="en-US"/>
        </w:rPr>
        <w:t>e-mail</w:t>
      </w:r>
      <w:proofErr w:type="spellEnd"/>
      <w:r w:rsidRPr="00983A81">
        <w:rPr>
          <w:rFonts w:eastAsia="Calibri"/>
          <w:szCs w:val="24"/>
          <w:lang w:eastAsia="en-US"/>
        </w:rPr>
        <w:t>.</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w:t>
      </w:r>
    </w:p>
    <w:p w:rsidR="00B224F5" w:rsidRPr="00983A81" w:rsidRDefault="00E178BD" w:rsidP="007E50A5">
      <w:pPr>
        <w:ind w:firstLine="709"/>
        <w:jc w:val="both"/>
        <w:rPr>
          <w:rFonts w:eastAsia="Calibri"/>
          <w:szCs w:val="24"/>
          <w:lang w:eastAsia="en-US"/>
        </w:rPr>
      </w:pPr>
      <w:r w:rsidRPr="00983A81">
        <w:rPr>
          <w:rFonts w:eastAsia="Calibri"/>
          <w:szCs w:val="24"/>
          <w:lang w:eastAsia="en-US"/>
        </w:rPr>
        <w:t>……………………..                          ……………………………………….</w:t>
      </w:r>
      <w:r w:rsidR="00B224F5" w:rsidRPr="00983A81">
        <w:rPr>
          <w:rFonts w:eastAsia="Calibri"/>
          <w:szCs w:val="24"/>
          <w:lang w:eastAsia="en-US"/>
        </w:rPr>
        <w:tab/>
      </w:r>
      <w:r w:rsidR="00B224F5"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lastRenderedPageBreak/>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590789" w:rsidRDefault="00590789" w:rsidP="00C1376E">
      <w:pPr>
        <w:jc w:val="both"/>
        <w:rPr>
          <w:rFonts w:eastAsia="Calibri"/>
          <w:szCs w:val="24"/>
          <w:lang w:eastAsia="en-US"/>
        </w:rPr>
      </w:pPr>
    </w:p>
    <w:p w:rsidR="00590789" w:rsidRPr="00983A81" w:rsidRDefault="00590789" w:rsidP="00C1376E">
      <w:pPr>
        <w:jc w:val="both"/>
        <w:rPr>
          <w:rFonts w:eastAsia="Calibri"/>
          <w:szCs w:val="24"/>
          <w:lang w:eastAsia="en-US"/>
        </w:rPr>
      </w:pPr>
    </w:p>
    <w:p w:rsidR="00C1376E" w:rsidRPr="00983A81" w:rsidRDefault="00C1376E" w:rsidP="00C1376E">
      <w:pPr>
        <w:autoSpaceDE w:val="0"/>
        <w:autoSpaceDN w:val="0"/>
        <w:adjustRightInd w:val="0"/>
        <w:jc w:val="both"/>
        <w:rPr>
          <w:rFonts w:eastAsia="Batang"/>
          <w:b/>
          <w:bCs/>
          <w:szCs w:val="24"/>
          <w:lang w:val="en-US"/>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590789" w:rsidRDefault="001A54ED" w:rsidP="00590789">
      <w:pPr>
        <w:spacing w:line="320" w:lineRule="exact"/>
        <w:rPr>
          <w:b/>
          <w:caps/>
          <w:szCs w:val="24"/>
        </w:rPr>
      </w:pPr>
      <w:r>
        <w:rPr>
          <w:b/>
          <w:caps/>
          <w:szCs w:val="24"/>
        </w:rPr>
        <w:t>ПРОФ</w:t>
      </w:r>
      <w:r w:rsidR="00590789">
        <w:rPr>
          <w:b/>
          <w:caps/>
          <w:szCs w:val="24"/>
        </w:rPr>
        <w:t xml:space="preserve">. Д-Р </w:t>
      </w:r>
      <w:r>
        <w:rPr>
          <w:b/>
          <w:caps/>
          <w:szCs w:val="24"/>
        </w:rPr>
        <w:t>БОРИС БОГОВ</w:t>
      </w:r>
      <w:r w:rsidR="00590789">
        <w:rPr>
          <w:b/>
          <w:caps/>
          <w:szCs w:val="24"/>
        </w:rPr>
        <w:t>, ДМ ……………</w:t>
      </w:r>
      <w:r w:rsidR="00590789">
        <w:rPr>
          <w:b/>
          <w:caps/>
          <w:szCs w:val="24"/>
        </w:rPr>
        <w:tab/>
        <w:t xml:space="preserve">           …………………………………..</w:t>
      </w:r>
    </w:p>
    <w:p w:rsidR="00590789" w:rsidRDefault="00590789" w:rsidP="00590789">
      <w:pPr>
        <w:spacing w:line="320" w:lineRule="exact"/>
        <w:rPr>
          <w:b/>
          <w:szCs w:val="24"/>
        </w:rPr>
      </w:pPr>
      <w:r>
        <w:rPr>
          <w:b/>
          <w:szCs w:val="24"/>
        </w:rPr>
        <w:t>ИЗПЪЛНИТЕЛЕН ДИРЕКТОР</w:t>
      </w:r>
      <w:r>
        <w:rPr>
          <w:b/>
          <w:szCs w:val="24"/>
        </w:rPr>
        <w:tab/>
      </w:r>
    </w:p>
    <w:p w:rsidR="00590789" w:rsidRDefault="00590789" w:rsidP="00590789">
      <w:pPr>
        <w:spacing w:line="320" w:lineRule="exact"/>
        <w:rPr>
          <w:b/>
          <w:szCs w:val="24"/>
        </w:rPr>
      </w:pPr>
    </w:p>
    <w:p w:rsidR="00590789" w:rsidRDefault="00590789" w:rsidP="00590789">
      <w:pPr>
        <w:spacing w:line="320" w:lineRule="exact"/>
        <w:rPr>
          <w:b/>
          <w:szCs w:val="24"/>
        </w:rPr>
      </w:pPr>
    </w:p>
    <w:p w:rsidR="00590789" w:rsidRPr="00DF13FE" w:rsidRDefault="00590789" w:rsidP="00590789">
      <w:pPr>
        <w:spacing w:line="320" w:lineRule="exact"/>
        <w:ind w:left="1260" w:hanging="1260"/>
        <w:rPr>
          <w:b/>
          <w:szCs w:val="24"/>
        </w:rPr>
      </w:pPr>
      <w:r w:rsidRPr="00DF13FE">
        <w:rPr>
          <w:b/>
          <w:szCs w:val="24"/>
        </w:rPr>
        <w:t>ГЛ. СЧЕТОВОДИТЕЛ:...................</w:t>
      </w:r>
      <w:r>
        <w:rPr>
          <w:b/>
          <w:szCs w:val="24"/>
        </w:rPr>
        <w:t xml:space="preserve">                                </w:t>
      </w:r>
    </w:p>
    <w:p w:rsidR="00590789" w:rsidRDefault="00590789" w:rsidP="00590789">
      <w:pPr>
        <w:spacing w:line="320" w:lineRule="exact"/>
        <w:rPr>
          <w:b/>
          <w:szCs w:val="24"/>
        </w:rPr>
      </w:pPr>
      <w:r w:rsidRPr="00DF13FE">
        <w:rPr>
          <w:b/>
          <w:szCs w:val="24"/>
        </w:rPr>
        <w:t>ЕВЕЛИНА ГАЛИЩАРОВА</w:t>
      </w:r>
      <w:r>
        <w:rPr>
          <w:b/>
          <w:szCs w:val="24"/>
        </w:rPr>
        <w:tab/>
      </w:r>
      <w:r>
        <w:rPr>
          <w:b/>
          <w:szCs w:val="24"/>
        </w:rPr>
        <w:tab/>
        <w:t xml:space="preserve">           </w:t>
      </w:r>
    </w:p>
    <w:p w:rsidR="00590789" w:rsidRPr="00DF13FE" w:rsidRDefault="00590789" w:rsidP="00590789">
      <w:pPr>
        <w:rPr>
          <w:b/>
          <w:szCs w:val="24"/>
        </w:rPr>
      </w:pPr>
      <w:r>
        <w:rPr>
          <w:b/>
          <w:szCs w:val="24"/>
        </w:rPr>
        <w:t xml:space="preserve">                                           </w:t>
      </w:r>
    </w:p>
    <w:p w:rsidR="00590789" w:rsidRDefault="00590789" w:rsidP="00590789">
      <w:pPr>
        <w:rPr>
          <w:szCs w:val="24"/>
        </w:rPr>
      </w:pPr>
    </w:p>
    <w:p w:rsidR="00590789" w:rsidRPr="007E50A5" w:rsidRDefault="00590789" w:rsidP="007E50A5">
      <w:pPr>
        <w:autoSpaceDE w:val="0"/>
        <w:autoSpaceDN w:val="0"/>
        <w:adjustRightInd w:val="0"/>
        <w:jc w:val="both"/>
        <w:rPr>
          <w:rFonts w:eastAsia="Batang"/>
          <w:b/>
          <w:iCs/>
          <w:szCs w:val="24"/>
        </w:rPr>
      </w:pPr>
    </w:p>
    <w:sectPr w:rsidR="00590789" w:rsidRPr="007E50A5" w:rsidSect="00E16070">
      <w:pgSz w:w="11906" w:h="16838"/>
      <w:pgMar w:top="1135" w:right="1133" w:bottom="567" w:left="851" w:header="420" w:footer="232"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20"/>
  <w:displayHorizontalDrawingGridEvery w:val="2"/>
  <w:displayVerticalDrawingGridEvery w:val="2"/>
  <w:characterSpacingControl w:val="doNotCompress"/>
  <w:compat/>
  <w:rsids>
    <w:rsidRoot w:val="00C1376E"/>
    <w:rsid w:val="0001529D"/>
    <w:rsid w:val="00043C95"/>
    <w:rsid w:val="000542A1"/>
    <w:rsid w:val="000B38CD"/>
    <w:rsid w:val="000D038A"/>
    <w:rsid w:val="000D3043"/>
    <w:rsid w:val="000F38AF"/>
    <w:rsid w:val="0012419D"/>
    <w:rsid w:val="001439B6"/>
    <w:rsid w:val="001A4140"/>
    <w:rsid w:val="001A54ED"/>
    <w:rsid w:val="001C06E0"/>
    <w:rsid w:val="001C39DF"/>
    <w:rsid w:val="001D4091"/>
    <w:rsid w:val="00235B9F"/>
    <w:rsid w:val="002B7B47"/>
    <w:rsid w:val="002D0309"/>
    <w:rsid w:val="002D26B1"/>
    <w:rsid w:val="00302DA0"/>
    <w:rsid w:val="00365AD7"/>
    <w:rsid w:val="00371A31"/>
    <w:rsid w:val="00397FCB"/>
    <w:rsid w:val="003A24A2"/>
    <w:rsid w:val="003D21CF"/>
    <w:rsid w:val="003E141C"/>
    <w:rsid w:val="003F2FE9"/>
    <w:rsid w:val="00400C8F"/>
    <w:rsid w:val="00447559"/>
    <w:rsid w:val="00456EAE"/>
    <w:rsid w:val="0048523F"/>
    <w:rsid w:val="0048658B"/>
    <w:rsid w:val="004B50EE"/>
    <w:rsid w:val="004C0BA6"/>
    <w:rsid w:val="004C2BF8"/>
    <w:rsid w:val="004C669A"/>
    <w:rsid w:val="004F25BA"/>
    <w:rsid w:val="00533F67"/>
    <w:rsid w:val="00565F88"/>
    <w:rsid w:val="00590789"/>
    <w:rsid w:val="005A270C"/>
    <w:rsid w:val="005F2D5F"/>
    <w:rsid w:val="00606598"/>
    <w:rsid w:val="00610642"/>
    <w:rsid w:val="00632651"/>
    <w:rsid w:val="00641A56"/>
    <w:rsid w:val="006469A8"/>
    <w:rsid w:val="00655C3E"/>
    <w:rsid w:val="00674E75"/>
    <w:rsid w:val="00682FB8"/>
    <w:rsid w:val="00683357"/>
    <w:rsid w:val="00697233"/>
    <w:rsid w:val="006B39C2"/>
    <w:rsid w:val="006C2A9B"/>
    <w:rsid w:val="007305C0"/>
    <w:rsid w:val="00761458"/>
    <w:rsid w:val="007622C8"/>
    <w:rsid w:val="007833B0"/>
    <w:rsid w:val="00791C92"/>
    <w:rsid w:val="007D55A5"/>
    <w:rsid w:val="007E50A5"/>
    <w:rsid w:val="007E5B52"/>
    <w:rsid w:val="008A7C19"/>
    <w:rsid w:val="008E04D7"/>
    <w:rsid w:val="008E0A7A"/>
    <w:rsid w:val="009270F7"/>
    <w:rsid w:val="00940D79"/>
    <w:rsid w:val="0094187F"/>
    <w:rsid w:val="00962CFB"/>
    <w:rsid w:val="00965176"/>
    <w:rsid w:val="00981AD2"/>
    <w:rsid w:val="00983A81"/>
    <w:rsid w:val="00984C46"/>
    <w:rsid w:val="009B0BDB"/>
    <w:rsid w:val="009B6462"/>
    <w:rsid w:val="009D6555"/>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A7FD4"/>
    <w:rsid w:val="00BC13F6"/>
    <w:rsid w:val="00C1376E"/>
    <w:rsid w:val="00C23F17"/>
    <w:rsid w:val="00C33092"/>
    <w:rsid w:val="00C43343"/>
    <w:rsid w:val="00C93EBF"/>
    <w:rsid w:val="00CC6CC7"/>
    <w:rsid w:val="00CD6438"/>
    <w:rsid w:val="00D1100D"/>
    <w:rsid w:val="00D15430"/>
    <w:rsid w:val="00D26DB2"/>
    <w:rsid w:val="00D424CF"/>
    <w:rsid w:val="00D53FEA"/>
    <w:rsid w:val="00D8563A"/>
    <w:rsid w:val="00D92A1E"/>
    <w:rsid w:val="00D964DE"/>
    <w:rsid w:val="00DA6752"/>
    <w:rsid w:val="00DB6A5D"/>
    <w:rsid w:val="00DD769E"/>
    <w:rsid w:val="00DE1F75"/>
    <w:rsid w:val="00E013DF"/>
    <w:rsid w:val="00E16070"/>
    <w:rsid w:val="00E178BD"/>
    <w:rsid w:val="00E24242"/>
    <w:rsid w:val="00E5041E"/>
    <w:rsid w:val="00E552CF"/>
    <w:rsid w:val="00E80362"/>
    <w:rsid w:val="00E862D3"/>
    <w:rsid w:val="00E95F70"/>
    <w:rsid w:val="00EC0D33"/>
    <w:rsid w:val="00EC1987"/>
    <w:rsid w:val="00EC33A9"/>
    <w:rsid w:val="00EE0E37"/>
    <w:rsid w:val="00F07898"/>
    <w:rsid w:val="00F47577"/>
    <w:rsid w:val="00F80AC9"/>
    <w:rsid w:val="00FD4DE4"/>
    <w:rsid w:val="00FE7A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s>
</file>

<file path=word/webSettings.xml><?xml version="1.0" encoding="utf-8"?>
<w:webSettings xmlns:r="http://schemas.openxmlformats.org/officeDocument/2006/relationships" xmlns:w="http://schemas.openxmlformats.org/wordprocessingml/2006/main">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02FD5-47CF-49E0-86D0-3F936EAE1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3392</Words>
  <Characters>19340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c:creator>
  <cp:lastModifiedBy>A_Velichkova</cp:lastModifiedBy>
  <cp:revision>9</cp:revision>
  <cp:lastPrinted>2019-09-24T09:42:00Z</cp:lastPrinted>
  <dcterms:created xsi:type="dcterms:W3CDTF">2020-08-17T08:31:00Z</dcterms:created>
  <dcterms:modified xsi:type="dcterms:W3CDTF">2020-11-20T09:01:00Z</dcterms:modified>
</cp:coreProperties>
</file>